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0001219175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Grocery Outlet Holding Corp.</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001-38950</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5650 HOLLIS STREET</w:t>
              <w:br/>
              <w:t>EMERYVILLE</w:t>
              <w:br/>
              <w:t xml:space="preserve">CALIFORNIA </w:t>
              <w:br/>
              <w:t>94608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(510) 845-1999</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MILLER CHRISTOPHER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6209</w:t>
            </w:r>
          </w:p>
        </w:tc>
        <w:tc>
          <w:tcPr>
            <w:tcW w:w="1377" w:type="dxa"/>
            <w:tcBorders/>
            <w:vAlign w:val="center"/>
          </w:tcPr>
          <w:p>
            <w:pPr>
              <w:pStyle w:val="TableContents"/>
              <w:bidi w:val="0"/>
              <w:spacing w:before="0" w:after="283"/>
              <w:jc w:val="left"/>
              <w:rPr/>
            </w:pPr>
            <w:r>
              <w:rPr/>
              <w:t>70751.56</w:t>
            </w:r>
          </w:p>
        </w:tc>
        <w:tc>
          <w:tcPr>
            <w:tcW w:w="1552" w:type="dxa"/>
            <w:tcBorders/>
            <w:vAlign w:val="center"/>
          </w:tcPr>
          <w:p>
            <w:pPr>
              <w:pStyle w:val="TableContents"/>
              <w:bidi w:val="0"/>
              <w:spacing w:before="0" w:after="283"/>
              <w:jc w:val="left"/>
              <w:rPr/>
            </w:pPr>
            <w:r>
              <w:rPr/>
              <w:t>99084492</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6209</w:t>
            </w:r>
          </w:p>
        </w:tc>
        <w:tc>
          <w:tcPr>
            <w:tcW w:w="1046" w:type="dxa"/>
            <w:tcBorders/>
            <w:vAlign w:val="center"/>
          </w:tcPr>
          <w:p>
            <w:pPr>
              <w:pStyle w:val="TableContents"/>
              <w:bidi w:val="0"/>
              <w:spacing w:before="0" w:after="283"/>
              <w:jc w:val="left"/>
              <w:rPr/>
            </w:pPr>
            <w:r>
              <w:rPr/>
              <w:t>03/06/2026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/s/Wade Moss, as a duly authorized representative of Fidelity Brokerage Services LLC, as attorney-in-fact for Christopher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2999</Characters>
  <CharactersWithSpaces>3531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